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DE" w:rsidRDefault="002E76A6" w:rsidP="00C32BF5">
      <w:pPr>
        <w:spacing w:after="0" w:line="240" w:lineRule="auto"/>
        <w:jc w:val="center"/>
        <w:rPr>
          <w:rFonts w:ascii="Microsoft Himalaya" w:hAnsi="Microsoft Himalaya" w:cs="Microsoft Himalaya"/>
          <w:i/>
          <w:sz w:val="48"/>
          <w:szCs w:val="48"/>
        </w:rPr>
      </w:pPr>
      <w:r w:rsidRPr="002E76A6">
        <w:rPr>
          <w:rFonts w:ascii="Microsoft Himalaya" w:hAnsi="Microsoft Himalaya" w:cs="Microsoft Himalaya"/>
          <w:i/>
          <w:sz w:val="48"/>
          <w:szCs w:val="48"/>
        </w:rPr>
        <w:t>APRIL 2015</w:t>
      </w:r>
      <w:r w:rsidR="002D0DD9">
        <w:rPr>
          <w:rFonts w:ascii="Microsoft Himalaya" w:hAnsi="Microsoft Himalaya" w:cs="Microsoft Himalaya"/>
          <w:i/>
          <w:sz w:val="48"/>
          <w:szCs w:val="48"/>
        </w:rPr>
        <w:t xml:space="preserve"> </w:t>
      </w:r>
    </w:p>
    <w:p w:rsidR="007011FD" w:rsidRPr="007011FD" w:rsidRDefault="002E76A6" w:rsidP="00C32BF5">
      <w:pPr>
        <w:spacing w:after="0" w:line="240" w:lineRule="auto"/>
        <w:jc w:val="center"/>
        <w:rPr>
          <w:rFonts w:ascii="Microsoft Himalaya" w:hAnsi="Microsoft Himalaya" w:cs="Microsoft Himalaya"/>
          <w:i/>
          <w:sz w:val="48"/>
          <w:szCs w:val="48"/>
        </w:rPr>
      </w:pPr>
      <w:r>
        <w:rPr>
          <w:rFonts w:ascii="Microsoft Himalaya" w:hAnsi="Microsoft Himalaya" w:cs="Microsoft Himalaya"/>
          <w:i/>
          <w:sz w:val="48"/>
          <w:szCs w:val="48"/>
        </w:rPr>
        <w:t>National Child Abuse Prevention Month</w:t>
      </w:r>
    </w:p>
    <w:p w:rsidR="001D5BFA" w:rsidRDefault="001D5BFA" w:rsidP="0028347F">
      <w:pPr>
        <w:spacing w:line="240" w:lineRule="auto"/>
      </w:pPr>
      <w:r>
        <w:t>April is a time to celebrate the important role that communities play in protecting children</w:t>
      </w:r>
      <w:r w:rsidR="007011FD">
        <w:t xml:space="preserve">. </w:t>
      </w:r>
      <w:r>
        <w:t>Everyone’s participation is critical. Focusing on ways to build and promote the protective factors, in every interaction with children and families, is the best thing our community can do to prevent child maltreatment and pro</w:t>
      </w:r>
      <w:r w:rsidR="007011FD">
        <w:t>mote optimal child development.</w:t>
      </w:r>
      <w:r>
        <w:t xml:space="preserve"> </w:t>
      </w:r>
    </w:p>
    <w:p w:rsidR="00D4095D" w:rsidRDefault="007011FD" w:rsidP="0028347F">
      <w:pPr>
        <w:spacing w:line="240" w:lineRule="auto"/>
      </w:pPr>
      <w:proofErr w:type="spellStart"/>
      <w:r>
        <w:t>Childrenz</w:t>
      </w:r>
      <w:proofErr w:type="spellEnd"/>
      <w:r>
        <w:t xml:space="preserve"> Haven is the Polk</w:t>
      </w:r>
      <w:r w:rsidR="002D0DD9">
        <w:t xml:space="preserve"> County Child Advocacy Ce</w:t>
      </w:r>
      <w:bookmarkStart w:id="0" w:name="_GoBack"/>
      <w:bookmarkEnd w:id="0"/>
      <w:r w:rsidR="002D0DD9">
        <w:t xml:space="preserve">nter. </w:t>
      </w:r>
      <w:r>
        <w:t xml:space="preserve">We provide advocacy and therapy to </w:t>
      </w:r>
      <w:r w:rsidR="00BF10FB">
        <w:t>children</w:t>
      </w:r>
      <w:r>
        <w:t xml:space="preserve"> </w:t>
      </w:r>
      <w:r w:rsidR="00BF10FB">
        <w:t>and caregivers involved</w:t>
      </w:r>
      <w:r w:rsidR="002D0DD9">
        <w:t xml:space="preserve"> in child abuse related cases. </w:t>
      </w:r>
      <w:proofErr w:type="spellStart"/>
      <w:r w:rsidR="00BF10FB">
        <w:t>Childrenz</w:t>
      </w:r>
      <w:proofErr w:type="spellEnd"/>
      <w:r w:rsidR="00BF10FB">
        <w:t xml:space="preserve"> Haven also provides education to community members on reporting and preventing child abuse and neglect.  We have trained facilitators on staff and volunteers prepared to </w:t>
      </w:r>
      <w:r w:rsidR="00D4095D">
        <w:t xml:space="preserve">educate all Polk County </w:t>
      </w:r>
      <w:r w:rsidR="0028347F">
        <w:t>child-</w:t>
      </w:r>
      <w:r w:rsidR="00D4095D">
        <w:t>serving businesses (</w:t>
      </w:r>
      <w:r w:rsidR="00BF10FB">
        <w:t>school</w:t>
      </w:r>
      <w:r w:rsidR="00D4095D">
        <w:t>s</w:t>
      </w:r>
      <w:r w:rsidR="00BF10FB">
        <w:t>, daycare</w:t>
      </w:r>
      <w:r w:rsidR="00D4095D">
        <w:t>s</w:t>
      </w:r>
      <w:r w:rsidR="00BF10FB">
        <w:t>, church</w:t>
      </w:r>
      <w:r w:rsidR="00D4095D">
        <w:t>es, etc.) interested in participating in the National Child Abuse Prevention Month.</w:t>
      </w:r>
    </w:p>
    <w:p w:rsidR="00D4095D" w:rsidRPr="0028347F" w:rsidRDefault="00D4095D" w:rsidP="0028347F">
      <w:pPr>
        <w:spacing w:line="240" w:lineRule="auto"/>
        <w:rPr>
          <w:b/>
        </w:rPr>
      </w:pPr>
      <w:r w:rsidRPr="0028347F">
        <w:rPr>
          <w:b/>
        </w:rPr>
        <w:t>What Program Fits Your Needs?</w:t>
      </w:r>
    </w:p>
    <w:p w:rsidR="00B64629" w:rsidRPr="003C5823" w:rsidRDefault="0030216C" w:rsidP="0028347F">
      <w:pPr>
        <w:pStyle w:val="ListParagraph"/>
        <w:numPr>
          <w:ilvl w:val="0"/>
          <w:numId w:val="2"/>
        </w:numPr>
        <w:spacing w:line="240" w:lineRule="auto"/>
        <w:textAlignment w:val="baseline"/>
        <w:rPr>
          <w:rFonts w:ascii="Tahoma" w:eastAsia="Times New Roman" w:hAnsi="Tahoma" w:cs="Tahoma"/>
          <w:b/>
          <w:color w:val="000000"/>
          <w:sz w:val="20"/>
          <w:szCs w:val="20"/>
        </w:rPr>
      </w:pPr>
      <w:r w:rsidRPr="003C5823">
        <w:rPr>
          <w:rFonts w:ascii="Tahoma" w:eastAsia="Times New Roman" w:hAnsi="Tahoma" w:cs="Tahoma"/>
          <w:b/>
          <w:color w:val="000000"/>
          <w:sz w:val="20"/>
          <w:szCs w:val="20"/>
        </w:rPr>
        <w:t xml:space="preserve">Darkness to Light: Stewards of Children </w:t>
      </w:r>
      <w:r w:rsidR="00F4343E" w:rsidRPr="003C5823">
        <w:rPr>
          <w:rFonts w:ascii="Tahoma" w:eastAsia="Times New Roman" w:hAnsi="Tahoma" w:cs="Tahoma"/>
          <w:color w:val="000000"/>
          <w:sz w:val="20"/>
          <w:szCs w:val="20"/>
        </w:rPr>
        <w:t>(2-3 hour presentation)</w:t>
      </w:r>
    </w:p>
    <w:p w:rsidR="0030216C" w:rsidRPr="0030216C" w:rsidRDefault="0030216C" w:rsidP="0028347F">
      <w:pPr>
        <w:spacing w:line="240" w:lineRule="auto"/>
        <w:textAlignment w:val="baseline"/>
        <w:rPr>
          <w:rFonts w:ascii="Tahoma" w:eastAsia="Times New Roman" w:hAnsi="Tahoma" w:cs="Tahoma"/>
          <w:color w:val="000000"/>
          <w:sz w:val="20"/>
          <w:szCs w:val="20"/>
        </w:rPr>
      </w:pPr>
      <w:r w:rsidRPr="0030216C">
        <w:rPr>
          <w:rFonts w:ascii="Tahoma" w:eastAsia="Times New Roman" w:hAnsi="Tahoma" w:cs="Tahoma"/>
          <w:color w:val="000000"/>
          <w:sz w:val="20"/>
          <w:szCs w:val="20"/>
        </w:rPr>
        <w:t>An evidence-informed prevention solution that shows organization administrators, staff, and volunteers how to implement effective preventio</w:t>
      </w:r>
      <w:r>
        <w:rPr>
          <w:rFonts w:ascii="Tahoma" w:eastAsia="Times New Roman" w:hAnsi="Tahoma" w:cs="Tahoma"/>
          <w:color w:val="000000"/>
          <w:sz w:val="20"/>
          <w:szCs w:val="20"/>
        </w:rPr>
        <w:t>n policies, recognize the signs</w:t>
      </w:r>
      <w:r w:rsidRPr="0030216C">
        <w:rPr>
          <w:rFonts w:ascii="Tahoma" w:eastAsia="Times New Roman" w:hAnsi="Tahoma" w:cs="Tahoma"/>
          <w:color w:val="000000"/>
          <w:sz w:val="20"/>
          <w:szCs w:val="20"/>
        </w:rPr>
        <w:t xml:space="preserve"> of sexual abuse in children, and react responsibly if abuse occurs.</w:t>
      </w:r>
      <w:r w:rsidR="0028347F">
        <w:rPr>
          <w:rFonts w:ascii="Tahoma" w:eastAsia="Times New Roman" w:hAnsi="Tahoma" w:cs="Tahoma"/>
          <w:color w:val="000000"/>
          <w:sz w:val="20"/>
          <w:szCs w:val="20"/>
        </w:rPr>
        <w:t xml:space="preserve"> www.D2L.org</w:t>
      </w:r>
    </w:p>
    <w:p w:rsidR="0030216C" w:rsidRPr="003C5823" w:rsidRDefault="0030216C" w:rsidP="0028347F">
      <w:pPr>
        <w:pStyle w:val="ListParagraph"/>
        <w:numPr>
          <w:ilvl w:val="0"/>
          <w:numId w:val="2"/>
        </w:numPr>
        <w:spacing w:after="0" w:line="240" w:lineRule="auto"/>
        <w:textAlignment w:val="baseline"/>
        <w:rPr>
          <w:rFonts w:ascii="Tahoma" w:eastAsia="Times New Roman" w:hAnsi="Tahoma" w:cs="Tahoma"/>
          <w:b/>
          <w:color w:val="000000"/>
          <w:sz w:val="20"/>
          <w:szCs w:val="20"/>
        </w:rPr>
      </w:pPr>
      <w:r w:rsidRPr="003C5823">
        <w:rPr>
          <w:rFonts w:ascii="Tahoma" w:eastAsia="Times New Roman" w:hAnsi="Tahoma" w:cs="Tahoma"/>
          <w:b/>
          <w:color w:val="000000"/>
          <w:sz w:val="20"/>
          <w:szCs w:val="20"/>
        </w:rPr>
        <w:t>Recognizin</w:t>
      </w:r>
      <w:r w:rsidR="0028347F" w:rsidRPr="003C5823">
        <w:rPr>
          <w:rFonts w:ascii="Tahoma" w:eastAsia="Times New Roman" w:hAnsi="Tahoma" w:cs="Tahoma"/>
          <w:b/>
          <w:color w:val="000000"/>
          <w:sz w:val="20"/>
          <w:szCs w:val="20"/>
        </w:rPr>
        <w:t>g and Reporting Child Abuse</w:t>
      </w:r>
      <w:r w:rsidR="00F4343E" w:rsidRPr="003C5823">
        <w:rPr>
          <w:rFonts w:ascii="Tahoma" w:eastAsia="Times New Roman" w:hAnsi="Tahoma" w:cs="Tahoma"/>
          <w:b/>
          <w:color w:val="000000"/>
          <w:sz w:val="20"/>
          <w:szCs w:val="20"/>
        </w:rPr>
        <w:t xml:space="preserve"> </w:t>
      </w:r>
      <w:r w:rsidR="00F4343E" w:rsidRPr="003C5823">
        <w:rPr>
          <w:rFonts w:ascii="Tahoma" w:eastAsia="Times New Roman" w:hAnsi="Tahoma" w:cs="Tahoma"/>
          <w:color w:val="000000"/>
          <w:sz w:val="20"/>
          <w:szCs w:val="20"/>
        </w:rPr>
        <w:t>(1.5 hour presentation)</w:t>
      </w:r>
    </w:p>
    <w:p w:rsidR="0030216C" w:rsidRPr="0030216C" w:rsidRDefault="0030216C" w:rsidP="00C32BF5">
      <w:pPr>
        <w:pStyle w:val="NormalWeb"/>
        <w:spacing w:before="0" w:beforeAutospacing="0" w:after="225" w:afterAutospacing="0"/>
        <w:rPr>
          <w:rFonts w:ascii="Arial" w:hAnsi="Arial" w:cs="Arial"/>
          <w:color w:val="000000"/>
          <w:sz w:val="20"/>
          <w:szCs w:val="20"/>
        </w:rPr>
      </w:pPr>
      <w:r w:rsidRPr="0030216C">
        <w:rPr>
          <w:rFonts w:ascii="Tahoma" w:hAnsi="Tahoma" w:cs="Tahoma"/>
          <w:color w:val="000000"/>
          <w:sz w:val="20"/>
          <w:szCs w:val="20"/>
        </w:rPr>
        <w:t xml:space="preserve">A training designed for all staff and volunteers who work with </w:t>
      </w:r>
      <w:r>
        <w:rPr>
          <w:rFonts w:ascii="Tahoma" w:hAnsi="Tahoma" w:cs="Tahoma"/>
          <w:color w:val="000000"/>
          <w:sz w:val="20"/>
          <w:szCs w:val="20"/>
        </w:rPr>
        <w:t xml:space="preserve">children in a school, day care, </w:t>
      </w:r>
      <w:proofErr w:type="gramStart"/>
      <w:r>
        <w:rPr>
          <w:rFonts w:ascii="Tahoma" w:hAnsi="Tahoma" w:cs="Tahoma"/>
          <w:color w:val="000000"/>
          <w:sz w:val="20"/>
          <w:szCs w:val="20"/>
        </w:rPr>
        <w:t>church</w:t>
      </w:r>
      <w:proofErr w:type="gramEnd"/>
      <w:r>
        <w:rPr>
          <w:rFonts w:ascii="Tahoma" w:hAnsi="Tahoma" w:cs="Tahoma"/>
          <w:color w:val="000000"/>
          <w:sz w:val="20"/>
          <w:szCs w:val="20"/>
        </w:rPr>
        <w:t xml:space="preserve">, </w:t>
      </w:r>
      <w:r w:rsidRPr="0030216C">
        <w:rPr>
          <w:rFonts w:ascii="Tahoma" w:hAnsi="Tahoma" w:cs="Tahoma"/>
          <w:color w:val="000000"/>
          <w:sz w:val="20"/>
          <w:szCs w:val="20"/>
        </w:rPr>
        <w:t>medical, camp</w:t>
      </w:r>
      <w:r>
        <w:rPr>
          <w:rFonts w:ascii="Tahoma" w:hAnsi="Tahoma" w:cs="Tahoma"/>
          <w:color w:val="000000"/>
          <w:sz w:val="20"/>
          <w:szCs w:val="20"/>
        </w:rPr>
        <w:t>,</w:t>
      </w:r>
      <w:r w:rsidR="0028347F">
        <w:rPr>
          <w:rFonts w:ascii="Tahoma" w:hAnsi="Tahoma" w:cs="Tahoma"/>
          <w:color w:val="000000"/>
          <w:sz w:val="20"/>
          <w:szCs w:val="20"/>
        </w:rPr>
        <w:t xml:space="preserve"> or extracurricular environment to recognize and report child abuse.</w:t>
      </w:r>
      <w:r>
        <w:rPr>
          <w:rFonts w:ascii="Tahoma" w:hAnsi="Tahoma" w:cs="Tahoma"/>
          <w:color w:val="000000"/>
          <w:sz w:val="20"/>
          <w:szCs w:val="20"/>
        </w:rPr>
        <w:t xml:space="preserve"> </w:t>
      </w:r>
      <w:r>
        <w:rPr>
          <w:rFonts w:ascii="Arial" w:hAnsi="Arial" w:cs="Arial"/>
          <w:color w:val="000000"/>
          <w:sz w:val="20"/>
          <w:szCs w:val="20"/>
        </w:rPr>
        <w:t>The course was initiated by interviewing (on camera and off) numerous experts in the fields of law enforcement, prosecution, therapy, medicine</w:t>
      </w:r>
      <w:r w:rsidR="0028347F">
        <w:rPr>
          <w:rFonts w:ascii="Arial" w:hAnsi="Arial" w:cs="Arial"/>
          <w:color w:val="000000"/>
          <w:sz w:val="20"/>
          <w:szCs w:val="20"/>
        </w:rPr>
        <w:t xml:space="preserve"> and children's advocacy centers. </w:t>
      </w:r>
      <w:r>
        <w:rPr>
          <w:rFonts w:ascii="Arial" w:hAnsi="Arial" w:cs="Arial"/>
          <w:color w:val="000000"/>
          <w:sz w:val="20"/>
          <w:szCs w:val="20"/>
        </w:rPr>
        <w:t>Once the draft co</w:t>
      </w:r>
      <w:r w:rsidR="0028347F">
        <w:rPr>
          <w:rFonts w:ascii="Arial" w:hAnsi="Arial" w:cs="Arial"/>
          <w:color w:val="000000"/>
          <w:sz w:val="20"/>
          <w:szCs w:val="20"/>
        </w:rPr>
        <w:t>urse was developed, it was fine-</w:t>
      </w:r>
      <w:r>
        <w:rPr>
          <w:rFonts w:ascii="Arial" w:hAnsi="Arial" w:cs="Arial"/>
          <w:color w:val="000000"/>
          <w:sz w:val="20"/>
          <w:szCs w:val="20"/>
        </w:rPr>
        <w:t xml:space="preserve">tuned with experts in the child abuse field from a variety of disciplines, including Child Protective Services, the Texas Municipal Police Association, the Texas Education Agency, </w:t>
      </w:r>
      <w:proofErr w:type="gramStart"/>
      <w:r>
        <w:rPr>
          <w:rFonts w:ascii="Arial" w:hAnsi="Arial" w:cs="Arial"/>
          <w:color w:val="000000"/>
          <w:sz w:val="20"/>
          <w:szCs w:val="20"/>
        </w:rPr>
        <w:t>Children’s</w:t>
      </w:r>
      <w:proofErr w:type="gramEnd"/>
      <w:r>
        <w:rPr>
          <w:rFonts w:ascii="Arial" w:hAnsi="Arial" w:cs="Arial"/>
          <w:color w:val="000000"/>
          <w:sz w:val="20"/>
          <w:szCs w:val="20"/>
        </w:rPr>
        <w:t xml:space="preserve"> Advocacy Centers of Texas, Travis County District Attorney’s Office, and the Texas Alliance for Drug Endangered Children.</w:t>
      </w:r>
      <w:r w:rsidR="0028347F">
        <w:rPr>
          <w:rFonts w:ascii="Arial" w:hAnsi="Arial" w:cs="Arial"/>
          <w:color w:val="000000"/>
          <w:sz w:val="20"/>
          <w:szCs w:val="20"/>
        </w:rPr>
        <w:t xml:space="preserve"> </w:t>
      </w:r>
      <w:r>
        <w:rPr>
          <w:rFonts w:ascii="Tahoma" w:hAnsi="Tahoma" w:cs="Tahoma"/>
          <w:color w:val="000000"/>
          <w:sz w:val="20"/>
          <w:szCs w:val="20"/>
        </w:rPr>
        <w:t>www.trainingcenter.net</w:t>
      </w:r>
      <w:r w:rsidR="0028347F">
        <w:rPr>
          <w:rFonts w:ascii="Tahoma" w:hAnsi="Tahoma" w:cs="Tahoma"/>
          <w:color w:val="000000"/>
          <w:sz w:val="20"/>
          <w:szCs w:val="20"/>
        </w:rPr>
        <w:t xml:space="preserve"> </w:t>
      </w:r>
    </w:p>
    <w:p w:rsidR="0030216C" w:rsidRPr="0028347F" w:rsidRDefault="0030216C" w:rsidP="0028347F">
      <w:pPr>
        <w:pStyle w:val="ListParagraph"/>
        <w:numPr>
          <w:ilvl w:val="0"/>
          <w:numId w:val="2"/>
        </w:numPr>
        <w:spacing w:after="0" w:line="240" w:lineRule="auto"/>
        <w:textAlignment w:val="baseline"/>
        <w:rPr>
          <w:rFonts w:ascii="Tahoma" w:eastAsia="Times New Roman" w:hAnsi="Tahoma" w:cs="Tahoma"/>
          <w:color w:val="000000"/>
          <w:sz w:val="20"/>
          <w:szCs w:val="20"/>
        </w:rPr>
      </w:pPr>
      <w:r w:rsidRPr="003C5823">
        <w:rPr>
          <w:rFonts w:ascii="Tahoma" w:eastAsia="Times New Roman" w:hAnsi="Tahoma" w:cs="Tahoma"/>
          <w:b/>
          <w:color w:val="000000"/>
          <w:sz w:val="20"/>
          <w:szCs w:val="20"/>
        </w:rPr>
        <w:t>Keeping Your Children Safe in the Real and Virtual World</w:t>
      </w:r>
      <w:r w:rsidR="00F4343E">
        <w:rPr>
          <w:rFonts w:ascii="Tahoma" w:eastAsia="Times New Roman" w:hAnsi="Tahoma" w:cs="Tahoma"/>
          <w:color w:val="000000"/>
          <w:sz w:val="20"/>
          <w:szCs w:val="20"/>
        </w:rPr>
        <w:t xml:space="preserve"> (1.5 hour presentation)</w:t>
      </w:r>
    </w:p>
    <w:p w:rsidR="0030216C" w:rsidRPr="0030216C" w:rsidRDefault="008230CB" w:rsidP="0028347F">
      <w:p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A training designed to help </w:t>
      </w:r>
      <w:r w:rsidR="0030216C" w:rsidRPr="0030216C">
        <w:rPr>
          <w:rFonts w:ascii="Tahoma" w:eastAsia="Times New Roman" w:hAnsi="Tahoma" w:cs="Tahoma"/>
          <w:color w:val="000000"/>
          <w:sz w:val="20"/>
          <w:szCs w:val="20"/>
        </w:rPr>
        <w:t>parents and interested community members understand the realities of child abuse, empower them to talk with children about personal safety, and minimize potential for abuse.</w:t>
      </w:r>
      <w:r w:rsidR="00C32BF5">
        <w:rPr>
          <w:rFonts w:ascii="Arial" w:hAnsi="Arial" w:cs="Arial"/>
          <w:color w:val="000000"/>
          <w:sz w:val="20"/>
          <w:szCs w:val="20"/>
        </w:rPr>
        <w:t xml:space="preserve"> </w:t>
      </w:r>
      <w:r w:rsidR="0028347F">
        <w:rPr>
          <w:rFonts w:ascii="Tahoma" w:eastAsia="Times New Roman" w:hAnsi="Tahoma" w:cs="Tahoma"/>
          <w:color w:val="000000"/>
          <w:sz w:val="20"/>
          <w:szCs w:val="20"/>
        </w:rPr>
        <w:t>www.trainingcenter.net</w:t>
      </w:r>
    </w:p>
    <w:p w:rsidR="0030216C" w:rsidRDefault="0030216C" w:rsidP="0028347F">
      <w:pPr>
        <w:spacing w:after="0" w:line="240" w:lineRule="auto"/>
        <w:textAlignment w:val="baseline"/>
        <w:rPr>
          <w:rFonts w:ascii="Tahoma" w:eastAsia="Times New Roman" w:hAnsi="Tahoma" w:cs="Tahoma"/>
          <w:color w:val="000000"/>
          <w:sz w:val="20"/>
          <w:szCs w:val="20"/>
        </w:rPr>
      </w:pPr>
    </w:p>
    <w:p w:rsidR="0030216C" w:rsidRPr="0028347F" w:rsidRDefault="0030216C" w:rsidP="0028347F">
      <w:pPr>
        <w:pStyle w:val="ListParagraph"/>
        <w:numPr>
          <w:ilvl w:val="0"/>
          <w:numId w:val="2"/>
        </w:numPr>
        <w:spacing w:after="0" w:line="240" w:lineRule="auto"/>
        <w:textAlignment w:val="baseline"/>
        <w:rPr>
          <w:rFonts w:ascii="Tahoma" w:eastAsia="Times New Roman" w:hAnsi="Tahoma" w:cs="Tahoma"/>
          <w:color w:val="000000"/>
          <w:sz w:val="20"/>
          <w:szCs w:val="20"/>
        </w:rPr>
      </w:pPr>
      <w:r w:rsidRPr="003C5823">
        <w:rPr>
          <w:rFonts w:ascii="Tahoma" w:eastAsia="Times New Roman" w:hAnsi="Tahoma" w:cs="Tahoma"/>
          <w:b/>
          <w:color w:val="000000"/>
          <w:sz w:val="20"/>
          <w:szCs w:val="20"/>
        </w:rPr>
        <w:t>You Are Not Alone</w:t>
      </w:r>
      <w:r w:rsidR="00F4343E">
        <w:rPr>
          <w:rFonts w:ascii="Tahoma" w:eastAsia="Times New Roman" w:hAnsi="Tahoma" w:cs="Tahoma"/>
          <w:color w:val="000000"/>
          <w:sz w:val="20"/>
          <w:szCs w:val="20"/>
        </w:rPr>
        <w:t xml:space="preserve"> (30-45 min. presentation)</w:t>
      </w:r>
    </w:p>
    <w:p w:rsidR="0030216C" w:rsidRPr="0030216C" w:rsidRDefault="0030216C" w:rsidP="0028347F">
      <w:pPr>
        <w:spacing w:after="0" w:line="240" w:lineRule="auto"/>
        <w:textAlignment w:val="baseline"/>
        <w:rPr>
          <w:rFonts w:ascii="Tahoma" w:eastAsia="Times New Roman" w:hAnsi="Tahoma" w:cs="Tahoma"/>
          <w:color w:val="000000"/>
          <w:sz w:val="20"/>
          <w:szCs w:val="20"/>
        </w:rPr>
      </w:pPr>
      <w:r w:rsidRPr="0030216C">
        <w:rPr>
          <w:rFonts w:ascii="Tahoma" w:eastAsia="Times New Roman" w:hAnsi="Tahoma" w:cs="Tahoma"/>
          <w:color w:val="000000"/>
          <w:sz w:val="20"/>
          <w:szCs w:val="20"/>
        </w:rPr>
        <w:t>Designed for Children ages 8-14</w:t>
      </w:r>
      <w:r w:rsidR="008230CB">
        <w:rPr>
          <w:rFonts w:ascii="Tahoma" w:eastAsia="Times New Roman" w:hAnsi="Tahoma" w:cs="Tahoma"/>
          <w:color w:val="000000"/>
          <w:sz w:val="20"/>
          <w:szCs w:val="20"/>
        </w:rPr>
        <w:t xml:space="preserve">. This program </w:t>
      </w:r>
      <w:r w:rsidRPr="0030216C">
        <w:rPr>
          <w:rFonts w:ascii="Tahoma" w:eastAsia="Times New Roman" w:hAnsi="Tahoma" w:cs="Tahoma"/>
          <w:color w:val="000000"/>
          <w:sz w:val="20"/>
          <w:szCs w:val="20"/>
        </w:rPr>
        <w:t>teach</w:t>
      </w:r>
      <w:r w:rsidR="008230CB">
        <w:rPr>
          <w:rFonts w:ascii="Tahoma" w:eastAsia="Times New Roman" w:hAnsi="Tahoma" w:cs="Tahoma"/>
          <w:color w:val="000000"/>
          <w:sz w:val="20"/>
          <w:szCs w:val="20"/>
        </w:rPr>
        <w:t>es</w:t>
      </w:r>
      <w:r w:rsidRPr="0030216C">
        <w:rPr>
          <w:rFonts w:ascii="Tahoma" w:eastAsia="Times New Roman" w:hAnsi="Tahoma" w:cs="Tahoma"/>
          <w:color w:val="000000"/>
          <w:sz w:val="20"/>
          <w:szCs w:val="20"/>
        </w:rPr>
        <w:t xml:space="preserve"> them the basics of personal safety in both the real and virtual world.</w:t>
      </w:r>
      <w:r>
        <w:rPr>
          <w:rFonts w:ascii="Tahoma" w:eastAsia="Times New Roman" w:hAnsi="Tahoma" w:cs="Tahoma"/>
          <w:color w:val="000000"/>
          <w:sz w:val="20"/>
          <w:szCs w:val="20"/>
        </w:rPr>
        <w:t xml:space="preserve"> </w:t>
      </w:r>
      <w:r>
        <w:rPr>
          <w:rStyle w:val="Emphasis"/>
          <w:rFonts w:ascii="Arial" w:hAnsi="Arial" w:cs="Arial"/>
          <w:b/>
          <w:bCs/>
          <w:color w:val="000000"/>
          <w:sz w:val="20"/>
          <w:szCs w:val="20"/>
        </w:rPr>
        <w:t>You Are Not Alone</w:t>
      </w:r>
      <w:r>
        <w:rPr>
          <w:rStyle w:val="apple-converted-space"/>
          <w:rFonts w:ascii="Arial" w:hAnsi="Arial" w:cs="Arial"/>
          <w:color w:val="000000"/>
          <w:sz w:val="20"/>
          <w:szCs w:val="20"/>
        </w:rPr>
        <w:t> </w:t>
      </w:r>
      <w:r>
        <w:rPr>
          <w:rFonts w:ascii="Arial" w:hAnsi="Arial" w:cs="Arial"/>
          <w:color w:val="000000"/>
          <w:sz w:val="20"/>
          <w:szCs w:val="20"/>
        </w:rPr>
        <w:t>uses illustrations to demonstrate the basics of personal safety in both the real and virtual world including what constitutes a safe home, how to identify an inappropriate touch, who children can talk to if something happens to them or someone they care about, and the dangers of sharing personal information online through social media or cell phones.</w:t>
      </w:r>
      <w:r w:rsidR="0028347F">
        <w:rPr>
          <w:rFonts w:ascii="Arial" w:hAnsi="Arial" w:cs="Arial"/>
          <w:color w:val="000000"/>
          <w:sz w:val="20"/>
          <w:szCs w:val="20"/>
        </w:rPr>
        <w:t xml:space="preserve"> </w:t>
      </w:r>
      <w:r w:rsidR="0028347F">
        <w:rPr>
          <w:rFonts w:ascii="Tahoma" w:eastAsia="Times New Roman" w:hAnsi="Tahoma" w:cs="Tahoma"/>
          <w:color w:val="000000"/>
          <w:sz w:val="20"/>
          <w:szCs w:val="20"/>
        </w:rPr>
        <w:t>www.trainingcenter.net</w:t>
      </w:r>
    </w:p>
    <w:p w:rsidR="0030216C" w:rsidRDefault="0030216C" w:rsidP="0028347F">
      <w:pPr>
        <w:spacing w:after="0" w:line="240" w:lineRule="auto"/>
        <w:textAlignment w:val="baseline"/>
        <w:rPr>
          <w:rFonts w:ascii="Tahoma" w:eastAsia="Times New Roman" w:hAnsi="Tahoma" w:cs="Tahoma"/>
          <w:color w:val="000000"/>
          <w:sz w:val="20"/>
          <w:szCs w:val="20"/>
        </w:rPr>
      </w:pPr>
    </w:p>
    <w:p w:rsidR="0030216C" w:rsidRPr="0028347F" w:rsidRDefault="0030216C" w:rsidP="0028347F">
      <w:pPr>
        <w:pStyle w:val="ListParagraph"/>
        <w:numPr>
          <w:ilvl w:val="0"/>
          <w:numId w:val="2"/>
        </w:numPr>
        <w:spacing w:after="0" w:line="240" w:lineRule="auto"/>
        <w:textAlignment w:val="baseline"/>
        <w:rPr>
          <w:rFonts w:ascii="Tahoma" w:eastAsia="Times New Roman" w:hAnsi="Tahoma" w:cs="Tahoma"/>
          <w:color w:val="000000"/>
          <w:sz w:val="20"/>
          <w:szCs w:val="20"/>
        </w:rPr>
      </w:pPr>
      <w:r w:rsidRPr="003C5823">
        <w:rPr>
          <w:rFonts w:ascii="Tahoma" w:eastAsia="Times New Roman" w:hAnsi="Tahoma" w:cs="Tahoma"/>
          <w:b/>
          <w:color w:val="000000"/>
          <w:sz w:val="20"/>
          <w:szCs w:val="20"/>
        </w:rPr>
        <w:t>Sunflower House: P.S. Happy Bear</w:t>
      </w:r>
      <w:r w:rsidR="00F4343E">
        <w:rPr>
          <w:rFonts w:ascii="Tahoma" w:eastAsia="Times New Roman" w:hAnsi="Tahoma" w:cs="Tahoma"/>
          <w:color w:val="000000"/>
          <w:sz w:val="20"/>
          <w:szCs w:val="20"/>
        </w:rPr>
        <w:t xml:space="preserve"> (30 min. presentation)</w:t>
      </w:r>
    </w:p>
    <w:p w:rsidR="0030216C" w:rsidRDefault="0030216C" w:rsidP="0028347F">
      <w:pPr>
        <w:spacing w:after="0" w:line="240" w:lineRule="auto"/>
        <w:textAlignment w:val="baseline"/>
        <w:rPr>
          <w:rFonts w:ascii="Tahoma" w:eastAsia="Times New Roman" w:hAnsi="Tahoma" w:cs="Tahoma"/>
          <w:color w:val="000000"/>
          <w:sz w:val="20"/>
          <w:szCs w:val="20"/>
        </w:rPr>
      </w:pPr>
      <w:r w:rsidRPr="0030216C">
        <w:rPr>
          <w:rFonts w:ascii="Tahoma" w:eastAsia="Times New Roman" w:hAnsi="Tahoma" w:cs="Tahoma"/>
          <w:color w:val="000000"/>
          <w:sz w:val="20"/>
          <w:szCs w:val="20"/>
        </w:rPr>
        <w:t>Happy Bear and staff visit children with an interactive play that introduces the basics of recognizing, resisting, and reporting. The curriculum activities build upon these concepts and include: identifying welcome &amp; unwelcome touches, identifying private parts, recognizing personal space, and identifying people to tell.</w:t>
      </w:r>
      <w:r w:rsidR="00C32BF5">
        <w:rPr>
          <w:rFonts w:ascii="Tahoma" w:eastAsia="Times New Roman" w:hAnsi="Tahoma" w:cs="Tahoma"/>
          <w:color w:val="000000"/>
          <w:sz w:val="20"/>
          <w:szCs w:val="20"/>
        </w:rPr>
        <w:t xml:space="preserve"> www.sunflowerhouse.org</w:t>
      </w:r>
    </w:p>
    <w:p w:rsidR="0028347F" w:rsidRDefault="0028347F" w:rsidP="0028347F">
      <w:pPr>
        <w:spacing w:after="0" w:line="240" w:lineRule="auto"/>
        <w:textAlignment w:val="baseline"/>
        <w:rPr>
          <w:rFonts w:ascii="Tahoma" w:eastAsia="Times New Roman" w:hAnsi="Tahoma" w:cs="Tahoma"/>
          <w:color w:val="000000"/>
          <w:sz w:val="20"/>
          <w:szCs w:val="20"/>
        </w:rPr>
      </w:pPr>
    </w:p>
    <w:p w:rsidR="0028347F" w:rsidRDefault="00E552AB" w:rsidP="0028347F">
      <w:pPr>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We have additional presentations created by our staff that include our local law enforcement, district attorney’s office, and child protective services professionals. </w:t>
      </w:r>
      <w:r w:rsidR="0028347F">
        <w:rPr>
          <w:rFonts w:ascii="Tahoma" w:eastAsia="Times New Roman" w:hAnsi="Tahoma" w:cs="Tahoma"/>
          <w:color w:val="000000"/>
          <w:sz w:val="20"/>
          <w:szCs w:val="20"/>
        </w:rPr>
        <w:t>In an attempt to reach as many members of the community in April as we can, we would like to present any or all of our programs at your schools, churches, or wherever is most convenient for you</w:t>
      </w:r>
      <w:r w:rsidR="00ED49D4">
        <w:rPr>
          <w:rFonts w:ascii="Tahoma" w:eastAsia="Times New Roman" w:hAnsi="Tahoma" w:cs="Tahoma"/>
          <w:color w:val="000000"/>
          <w:sz w:val="20"/>
          <w:szCs w:val="20"/>
        </w:rPr>
        <w:t xml:space="preserve">.  </w:t>
      </w:r>
      <w:r>
        <w:rPr>
          <w:rFonts w:ascii="Tahoma" w:eastAsia="Times New Roman" w:hAnsi="Tahoma" w:cs="Tahoma"/>
          <w:color w:val="000000"/>
          <w:sz w:val="20"/>
          <w:szCs w:val="20"/>
        </w:rPr>
        <w:t>Let us know what program</w:t>
      </w:r>
      <w:r w:rsidR="0028347F">
        <w:rPr>
          <w:rFonts w:ascii="Tahoma" w:eastAsia="Times New Roman" w:hAnsi="Tahoma" w:cs="Tahoma"/>
          <w:color w:val="000000"/>
          <w:sz w:val="20"/>
          <w:szCs w:val="20"/>
        </w:rPr>
        <w:t xml:space="preserve"> fit</w:t>
      </w:r>
      <w:r>
        <w:rPr>
          <w:rFonts w:ascii="Tahoma" w:eastAsia="Times New Roman" w:hAnsi="Tahoma" w:cs="Tahoma"/>
          <w:color w:val="000000"/>
          <w:sz w:val="20"/>
          <w:szCs w:val="20"/>
        </w:rPr>
        <w:t>s</w:t>
      </w:r>
      <w:r w:rsidR="0028347F">
        <w:rPr>
          <w:rFonts w:ascii="Tahoma" w:eastAsia="Times New Roman" w:hAnsi="Tahoma" w:cs="Tahoma"/>
          <w:color w:val="000000"/>
          <w:sz w:val="20"/>
          <w:szCs w:val="20"/>
        </w:rPr>
        <w:t xml:space="preserve"> your needs.</w:t>
      </w:r>
      <w:r w:rsidR="00ED49D4">
        <w:rPr>
          <w:rFonts w:ascii="Tahoma" w:eastAsia="Times New Roman" w:hAnsi="Tahoma" w:cs="Tahoma"/>
          <w:color w:val="000000"/>
          <w:sz w:val="20"/>
          <w:szCs w:val="20"/>
        </w:rPr>
        <w:t xml:space="preserve">  </w:t>
      </w:r>
    </w:p>
    <w:p w:rsidR="0017340E" w:rsidRDefault="0017340E" w:rsidP="0028347F">
      <w:pPr>
        <w:spacing w:after="0" w:line="240" w:lineRule="auto"/>
        <w:textAlignment w:val="baseline"/>
        <w:rPr>
          <w:rFonts w:ascii="Tahoma" w:eastAsia="Times New Roman" w:hAnsi="Tahoma" w:cs="Tahoma"/>
          <w:color w:val="000000"/>
          <w:sz w:val="20"/>
          <w:szCs w:val="20"/>
        </w:rPr>
      </w:pPr>
    </w:p>
    <w:p w:rsidR="0017340E" w:rsidRDefault="0017340E" w:rsidP="0028347F">
      <w:pPr>
        <w:spacing w:after="0" w:line="240" w:lineRule="auto"/>
        <w:textAlignment w:val="baseline"/>
        <w:rPr>
          <w:rFonts w:ascii="Tahoma" w:eastAsia="Times New Roman" w:hAnsi="Tahoma" w:cs="Tahoma"/>
          <w:color w:val="000000"/>
          <w:sz w:val="20"/>
          <w:szCs w:val="20"/>
        </w:rPr>
      </w:pPr>
    </w:p>
    <w:p w:rsidR="00ED6D95" w:rsidRDefault="00ED6D95"/>
    <w:sectPr w:rsidR="00ED6D95" w:rsidSect="0017340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CFB" w:rsidRDefault="00070CFB" w:rsidP="002D0DD9">
      <w:pPr>
        <w:spacing w:after="0" w:line="240" w:lineRule="auto"/>
      </w:pPr>
      <w:r>
        <w:separator/>
      </w:r>
    </w:p>
  </w:endnote>
  <w:endnote w:type="continuationSeparator" w:id="0">
    <w:p w:rsidR="00070CFB" w:rsidRDefault="00070CFB" w:rsidP="002D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CFB" w:rsidRDefault="00070CFB" w:rsidP="002D0DD9">
      <w:pPr>
        <w:spacing w:after="0" w:line="240" w:lineRule="auto"/>
      </w:pPr>
      <w:r>
        <w:separator/>
      </w:r>
    </w:p>
  </w:footnote>
  <w:footnote w:type="continuationSeparator" w:id="0">
    <w:p w:rsidR="00070CFB" w:rsidRDefault="00070CFB" w:rsidP="002D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0E" w:rsidRPr="000E1E8E" w:rsidRDefault="0017340E" w:rsidP="0017340E">
    <w:pPr>
      <w:pStyle w:val="Header"/>
      <w:ind w:left="720" w:firstLine="720"/>
      <w:jc w:val="both"/>
      <w:rPr>
        <w:rFonts w:ascii="Papyrus" w:hAnsi="Papyrus" w:cstheme="minorHAnsi"/>
        <w:sz w:val="20"/>
        <w:szCs w:val="20"/>
      </w:rPr>
    </w:pPr>
    <w:r>
      <w:rPr>
        <w:rFonts w:ascii="Papyrus" w:hAnsi="Papyrus" w:cstheme="minorHAnsi"/>
        <w:noProof/>
        <w:sz w:val="20"/>
        <w:szCs w:val="20"/>
      </w:rPr>
      <w:drawing>
        <wp:anchor distT="0" distB="0" distL="114300" distR="114300" simplePos="0" relativeHeight="251659264" behindDoc="0" locked="0" layoutInCell="1" allowOverlap="1" wp14:anchorId="4A4DD5BF" wp14:editId="270DEFA8">
          <wp:simplePos x="0" y="0"/>
          <wp:positionH relativeFrom="column">
            <wp:posOffset>-190500</wp:posOffset>
          </wp:positionH>
          <wp:positionV relativeFrom="paragraph">
            <wp:posOffset>-77470</wp:posOffset>
          </wp:positionV>
          <wp:extent cx="1171575" cy="914400"/>
          <wp:effectExtent l="0" t="0" r="0" b="0"/>
          <wp:wrapSquare wrapText="bothSides"/>
          <wp:docPr id="1" name="Picture 1" descr="ChildrenzHavenLogoNoBack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zHavenLogoNoBackgro"/>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anchor>
      </w:drawing>
    </w:r>
    <w:proofErr w:type="spellStart"/>
    <w:r w:rsidRPr="000E1E8E">
      <w:rPr>
        <w:rFonts w:ascii="Papyrus" w:hAnsi="Papyrus" w:cstheme="minorHAnsi"/>
        <w:sz w:val="20"/>
        <w:szCs w:val="20"/>
      </w:rPr>
      <w:t>Childrenz</w:t>
    </w:r>
    <w:proofErr w:type="spellEnd"/>
    <w:r w:rsidRPr="000E1E8E">
      <w:rPr>
        <w:rFonts w:ascii="Papyrus" w:hAnsi="Papyrus" w:cstheme="minorHAnsi"/>
        <w:sz w:val="20"/>
        <w:szCs w:val="20"/>
      </w:rPr>
      <w:t xml:space="preserve"> Haven</w:t>
    </w:r>
  </w:p>
  <w:p w:rsidR="0017340E" w:rsidRPr="000E1E8E" w:rsidRDefault="0017340E" w:rsidP="0017340E">
    <w:pPr>
      <w:pStyle w:val="Header"/>
      <w:ind w:left="720" w:firstLine="720"/>
      <w:jc w:val="both"/>
      <w:rPr>
        <w:rFonts w:ascii="Papyrus" w:hAnsi="Papyrus" w:cstheme="minorHAnsi"/>
        <w:sz w:val="20"/>
        <w:szCs w:val="20"/>
      </w:rPr>
    </w:pPr>
    <w:r w:rsidRPr="000E1E8E">
      <w:rPr>
        <w:rFonts w:ascii="Papyrus" w:hAnsi="Papyrus" w:cstheme="minorHAnsi"/>
        <w:sz w:val="20"/>
        <w:szCs w:val="20"/>
      </w:rPr>
      <w:t>602 East Church Street</w:t>
    </w:r>
  </w:p>
  <w:p w:rsidR="0017340E" w:rsidRPr="000E1E8E" w:rsidRDefault="0017340E" w:rsidP="0017340E">
    <w:pPr>
      <w:pStyle w:val="Header"/>
      <w:ind w:left="720" w:firstLine="720"/>
      <w:jc w:val="both"/>
      <w:rPr>
        <w:rFonts w:ascii="Papyrus" w:hAnsi="Papyrus" w:cstheme="minorHAnsi"/>
        <w:sz w:val="20"/>
        <w:szCs w:val="20"/>
      </w:rPr>
    </w:pPr>
    <w:r w:rsidRPr="000E1E8E">
      <w:rPr>
        <w:rFonts w:ascii="Papyrus" w:hAnsi="Papyrus" w:cstheme="minorHAnsi"/>
        <w:sz w:val="20"/>
        <w:szCs w:val="20"/>
      </w:rPr>
      <w:t>Livingston, TX 77351</w:t>
    </w:r>
  </w:p>
  <w:p w:rsidR="0017340E" w:rsidRPr="000E1E8E" w:rsidRDefault="0017340E" w:rsidP="0017340E">
    <w:pPr>
      <w:pStyle w:val="Header"/>
      <w:ind w:left="720" w:firstLine="720"/>
      <w:jc w:val="both"/>
      <w:rPr>
        <w:rFonts w:ascii="Papyrus" w:hAnsi="Papyrus" w:cstheme="minorHAnsi"/>
        <w:sz w:val="20"/>
        <w:szCs w:val="20"/>
      </w:rPr>
    </w:pPr>
    <w:r w:rsidRPr="000E1E8E">
      <w:rPr>
        <w:rFonts w:ascii="Papyrus" w:hAnsi="Papyrus" w:cstheme="minorHAnsi"/>
        <w:sz w:val="20"/>
        <w:szCs w:val="20"/>
      </w:rPr>
      <w:t>936-327-4757</w:t>
    </w:r>
  </w:p>
  <w:p w:rsidR="002D0DD9" w:rsidRDefault="002D0DD9" w:rsidP="00B16CDC">
    <w:pPr>
      <w:pStyle w:val="Header"/>
      <w:ind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30028"/>
    <w:multiLevelType w:val="hybridMultilevel"/>
    <w:tmpl w:val="99A6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46431"/>
    <w:multiLevelType w:val="hybridMultilevel"/>
    <w:tmpl w:val="117C0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95"/>
    <w:rsid w:val="00070CFB"/>
    <w:rsid w:val="001446E7"/>
    <w:rsid w:val="0017340E"/>
    <w:rsid w:val="001A1FBC"/>
    <w:rsid w:val="001D5BFA"/>
    <w:rsid w:val="0028347F"/>
    <w:rsid w:val="002D0DD9"/>
    <w:rsid w:val="002E76A6"/>
    <w:rsid w:val="0030216C"/>
    <w:rsid w:val="003C5823"/>
    <w:rsid w:val="004E5E9A"/>
    <w:rsid w:val="005768B8"/>
    <w:rsid w:val="007011FD"/>
    <w:rsid w:val="008230CB"/>
    <w:rsid w:val="00A278DE"/>
    <w:rsid w:val="00B16CDC"/>
    <w:rsid w:val="00B2682B"/>
    <w:rsid w:val="00B64629"/>
    <w:rsid w:val="00BF10FB"/>
    <w:rsid w:val="00C32BF5"/>
    <w:rsid w:val="00D4095D"/>
    <w:rsid w:val="00E552AB"/>
    <w:rsid w:val="00ED49D4"/>
    <w:rsid w:val="00ED6D95"/>
    <w:rsid w:val="00F112B5"/>
    <w:rsid w:val="00F4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30ED2-B47D-402F-8519-3278A475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16C"/>
    <w:rPr>
      <w:color w:val="0563C1" w:themeColor="hyperlink"/>
      <w:u w:val="single"/>
    </w:rPr>
  </w:style>
  <w:style w:type="character" w:styleId="Emphasis">
    <w:name w:val="Emphasis"/>
    <w:basedOn w:val="DefaultParagraphFont"/>
    <w:uiPriority w:val="20"/>
    <w:qFormat/>
    <w:rsid w:val="0030216C"/>
    <w:rPr>
      <w:i/>
      <w:iCs/>
    </w:rPr>
  </w:style>
  <w:style w:type="character" w:customStyle="1" w:styleId="apple-converted-space">
    <w:name w:val="apple-converted-space"/>
    <w:basedOn w:val="DefaultParagraphFont"/>
    <w:rsid w:val="0030216C"/>
  </w:style>
  <w:style w:type="paragraph" w:styleId="NormalWeb">
    <w:name w:val="Normal (Web)"/>
    <w:basedOn w:val="Normal"/>
    <w:uiPriority w:val="99"/>
    <w:unhideWhenUsed/>
    <w:rsid w:val="003021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4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29"/>
    <w:rPr>
      <w:rFonts w:ascii="Segoe UI" w:hAnsi="Segoe UI" w:cs="Segoe UI"/>
      <w:sz w:val="18"/>
      <w:szCs w:val="18"/>
    </w:rPr>
  </w:style>
  <w:style w:type="paragraph" w:styleId="ListParagraph">
    <w:name w:val="List Paragraph"/>
    <w:basedOn w:val="Normal"/>
    <w:uiPriority w:val="34"/>
    <w:qFormat/>
    <w:rsid w:val="0028347F"/>
    <w:pPr>
      <w:ind w:left="720"/>
      <w:contextualSpacing/>
    </w:pPr>
  </w:style>
  <w:style w:type="paragraph" w:styleId="Header">
    <w:name w:val="header"/>
    <w:basedOn w:val="Normal"/>
    <w:link w:val="HeaderChar"/>
    <w:unhideWhenUsed/>
    <w:rsid w:val="002D0DD9"/>
    <w:pPr>
      <w:tabs>
        <w:tab w:val="center" w:pos="4680"/>
        <w:tab w:val="right" w:pos="9360"/>
      </w:tabs>
      <w:spacing w:after="0" w:line="240" w:lineRule="auto"/>
    </w:pPr>
  </w:style>
  <w:style w:type="character" w:customStyle="1" w:styleId="HeaderChar">
    <w:name w:val="Header Char"/>
    <w:basedOn w:val="DefaultParagraphFont"/>
    <w:link w:val="Header"/>
    <w:rsid w:val="002D0DD9"/>
  </w:style>
  <w:style w:type="paragraph" w:styleId="Footer">
    <w:name w:val="footer"/>
    <w:basedOn w:val="Normal"/>
    <w:link w:val="FooterChar"/>
    <w:uiPriority w:val="99"/>
    <w:unhideWhenUsed/>
    <w:rsid w:val="002D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4097">
      <w:bodyDiv w:val="1"/>
      <w:marLeft w:val="0"/>
      <w:marRight w:val="0"/>
      <w:marTop w:val="0"/>
      <w:marBottom w:val="0"/>
      <w:divBdr>
        <w:top w:val="none" w:sz="0" w:space="0" w:color="auto"/>
        <w:left w:val="none" w:sz="0" w:space="0" w:color="auto"/>
        <w:bottom w:val="none" w:sz="0" w:space="0" w:color="auto"/>
        <w:right w:val="none" w:sz="0" w:space="0" w:color="auto"/>
      </w:divBdr>
    </w:div>
    <w:div w:id="165633435">
      <w:bodyDiv w:val="1"/>
      <w:marLeft w:val="0"/>
      <w:marRight w:val="0"/>
      <w:marTop w:val="0"/>
      <w:marBottom w:val="0"/>
      <w:divBdr>
        <w:top w:val="none" w:sz="0" w:space="0" w:color="auto"/>
        <w:left w:val="none" w:sz="0" w:space="0" w:color="auto"/>
        <w:bottom w:val="none" w:sz="0" w:space="0" w:color="auto"/>
        <w:right w:val="none" w:sz="0" w:space="0" w:color="auto"/>
      </w:divBdr>
      <w:divsChild>
        <w:div w:id="1842045014">
          <w:marLeft w:val="0"/>
          <w:marRight w:val="0"/>
          <w:marTop w:val="0"/>
          <w:marBottom w:val="0"/>
          <w:divBdr>
            <w:top w:val="none" w:sz="0" w:space="0" w:color="auto"/>
            <w:left w:val="none" w:sz="0" w:space="0" w:color="auto"/>
            <w:bottom w:val="none" w:sz="0" w:space="0" w:color="auto"/>
            <w:right w:val="none" w:sz="0" w:space="0" w:color="auto"/>
          </w:divBdr>
        </w:div>
        <w:div w:id="2048675304">
          <w:marLeft w:val="600"/>
          <w:marRight w:val="0"/>
          <w:marTop w:val="0"/>
          <w:marBottom w:val="0"/>
          <w:divBdr>
            <w:top w:val="none" w:sz="0" w:space="0" w:color="auto"/>
            <w:left w:val="none" w:sz="0" w:space="0" w:color="auto"/>
            <w:bottom w:val="none" w:sz="0" w:space="0" w:color="auto"/>
            <w:right w:val="none" w:sz="0" w:space="0" w:color="auto"/>
          </w:divBdr>
        </w:div>
        <w:div w:id="1449663753">
          <w:marLeft w:val="0"/>
          <w:marRight w:val="0"/>
          <w:marTop w:val="0"/>
          <w:marBottom w:val="0"/>
          <w:divBdr>
            <w:top w:val="none" w:sz="0" w:space="0" w:color="auto"/>
            <w:left w:val="none" w:sz="0" w:space="0" w:color="auto"/>
            <w:bottom w:val="none" w:sz="0" w:space="0" w:color="auto"/>
            <w:right w:val="none" w:sz="0" w:space="0" w:color="auto"/>
          </w:divBdr>
        </w:div>
        <w:div w:id="1748454347">
          <w:marLeft w:val="600"/>
          <w:marRight w:val="0"/>
          <w:marTop w:val="0"/>
          <w:marBottom w:val="0"/>
          <w:divBdr>
            <w:top w:val="none" w:sz="0" w:space="0" w:color="auto"/>
            <w:left w:val="none" w:sz="0" w:space="0" w:color="auto"/>
            <w:bottom w:val="none" w:sz="0" w:space="0" w:color="auto"/>
            <w:right w:val="none" w:sz="0" w:space="0" w:color="auto"/>
          </w:divBdr>
        </w:div>
        <w:div w:id="1165560003">
          <w:marLeft w:val="0"/>
          <w:marRight w:val="0"/>
          <w:marTop w:val="0"/>
          <w:marBottom w:val="0"/>
          <w:divBdr>
            <w:top w:val="none" w:sz="0" w:space="0" w:color="auto"/>
            <w:left w:val="none" w:sz="0" w:space="0" w:color="auto"/>
            <w:bottom w:val="none" w:sz="0" w:space="0" w:color="auto"/>
            <w:right w:val="none" w:sz="0" w:space="0" w:color="auto"/>
          </w:divBdr>
        </w:div>
        <w:div w:id="829172474">
          <w:marLeft w:val="600"/>
          <w:marRight w:val="0"/>
          <w:marTop w:val="0"/>
          <w:marBottom w:val="0"/>
          <w:divBdr>
            <w:top w:val="none" w:sz="0" w:space="0" w:color="auto"/>
            <w:left w:val="none" w:sz="0" w:space="0" w:color="auto"/>
            <w:bottom w:val="none" w:sz="0" w:space="0" w:color="auto"/>
            <w:right w:val="none" w:sz="0" w:space="0" w:color="auto"/>
          </w:divBdr>
        </w:div>
        <w:div w:id="1178234435">
          <w:marLeft w:val="0"/>
          <w:marRight w:val="0"/>
          <w:marTop w:val="0"/>
          <w:marBottom w:val="0"/>
          <w:divBdr>
            <w:top w:val="none" w:sz="0" w:space="0" w:color="auto"/>
            <w:left w:val="none" w:sz="0" w:space="0" w:color="auto"/>
            <w:bottom w:val="none" w:sz="0" w:space="0" w:color="auto"/>
            <w:right w:val="none" w:sz="0" w:space="0" w:color="auto"/>
          </w:divBdr>
        </w:div>
        <w:div w:id="568073686">
          <w:marLeft w:val="600"/>
          <w:marRight w:val="0"/>
          <w:marTop w:val="0"/>
          <w:marBottom w:val="0"/>
          <w:divBdr>
            <w:top w:val="none" w:sz="0" w:space="0" w:color="auto"/>
            <w:left w:val="none" w:sz="0" w:space="0" w:color="auto"/>
            <w:bottom w:val="none" w:sz="0" w:space="0" w:color="auto"/>
            <w:right w:val="none" w:sz="0" w:space="0" w:color="auto"/>
          </w:divBdr>
        </w:div>
        <w:div w:id="575021026">
          <w:marLeft w:val="0"/>
          <w:marRight w:val="0"/>
          <w:marTop w:val="0"/>
          <w:marBottom w:val="0"/>
          <w:divBdr>
            <w:top w:val="none" w:sz="0" w:space="0" w:color="auto"/>
            <w:left w:val="none" w:sz="0" w:space="0" w:color="auto"/>
            <w:bottom w:val="none" w:sz="0" w:space="0" w:color="auto"/>
            <w:right w:val="none" w:sz="0" w:space="0" w:color="auto"/>
          </w:divBdr>
        </w:div>
        <w:div w:id="116604900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1527</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Haynes</dc:creator>
  <cp:keywords/>
  <dc:description/>
  <cp:lastModifiedBy>Jamie Haynes</cp:lastModifiedBy>
  <cp:revision>8</cp:revision>
  <cp:lastPrinted>2015-02-26T17:31:00Z</cp:lastPrinted>
  <dcterms:created xsi:type="dcterms:W3CDTF">2015-02-25T16:12:00Z</dcterms:created>
  <dcterms:modified xsi:type="dcterms:W3CDTF">2015-02-26T17:49:00Z</dcterms:modified>
</cp:coreProperties>
</file>